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54" w:rsidRPr="00EE2654" w:rsidRDefault="00EE2654" w:rsidP="00EE2654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Our Mission: To Witness for Jesus Christ</w:t>
      </w:r>
    </w:p>
    <w:p w:rsid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               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Our Mission: To Witness for Jesus Christ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Carry the Cross is a Global Movement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of Believers who stands with the physical cross or carries the physical cross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to be a Witness of the Good News of Jesus Christ.</w:t>
      </w:r>
    </w:p>
    <w:p w:rsidR="00A859FD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Our Main Event is:</w:t>
      </w:r>
      <w:r w:rsidR="00027DC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>Good Friday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, Carry the Cross is working to mobilize thousands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of every day Christians to stand with or carry a cross on this day. As a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community we will stand from 7am-11am wherever you are in this world! This year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on Good Friday we had over 1100 Participate and over 8000 cars passed by across as they covered the State of Missouri.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Join the Movement from wherever you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are in the world. Contact us to find out how!</w:t>
      </w:r>
    </w:p>
    <w:p w:rsidR="00A859FD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Phone</w:t>
      </w:r>
      <w:r w:rsidR="00A859FD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r w:rsidR="00F45B67">
        <w:rPr>
          <w:rFonts w:ascii="Helvetica" w:eastAsia="Times New Roman" w:hAnsi="Helvetica" w:cs="Helvetica"/>
          <w:color w:val="333333"/>
          <w:sz w:val="21"/>
          <w:szCs w:val="21"/>
        </w:rPr>
        <w:t>573-471-6020</w:t>
      </w:r>
    </w:p>
    <w:p w:rsidR="00A859FD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Email</w:t>
      </w:r>
      <w:r w:rsidR="00A859FD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hyperlink r:id="rId5" w:history="1">
        <w:r w:rsidRPr="00EE2654">
          <w:rPr>
            <w:rFonts w:ascii="Helvetica" w:eastAsia="Times New Roman" w:hAnsi="Helvetica" w:cs="Helvetica"/>
            <w:color w:val="3B5998"/>
            <w:sz w:val="21"/>
            <w:szCs w:val="21"/>
            <w:u w:val="single"/>
          </w:rPr>
          <w:t>info@carrythecrossnow.com</w:t>
        </w:r>
      </w:hyperlink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Websites</w:t>
      </w:r>
      <w:r w:rsidR="00A859FD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hyperlink r:id="rId6" w:tgtFrame="_blank" w:history="1">
        <w:r w:rsidRPr="00EE2654">
          <w:rPr>
            <w:rFonts w:ascii="Helvetica" w:eastAsia="Times New Roman" w:hAnsi="Helvetica" w:cs="Helvetica"/>
            <w:color w:val="3B5998"/>
            <w:sz w:val="21"/>
            <w:szCs w:val="21"/>
            <w:u w:val="single"/>
          </w:rPr>
          <w:t>http://www.carrythecrossnow.com</w:t>
        </w:r>
      </w:hyperlink>
      <w:r w:rsidR="00187BAD" w:rsidRPr="00187BAD">
        <w:t xml:space="preserve"> </w:t>
      </w:r>
      <w:hyperlink r:id="rId7" w:history="1">
        <w:r w:rsidR="00187BAD" w:rsidRPr="002C008F">
          <w:rPr>
            <w:rStyle w:val="Hyperlink"/>
            <w:rFonts w:ascii="Helvetica" w:eastAsia="Times New Roman" w:hAnsi="Helvetica" w:cs="Helvetica"/>
            <w:sz w:val="21"/>
            <w:szCs w:val="21"/>
          </w:rPr>
          <w:t>https://www.youtube.com/channel/UCpzQndl_Ocl2877CiboU_Gg</w:t>
        </w:r>
      </w:hyperlink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187BAD" w:rsidRDefault="00187BAD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National Director: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Alethea Sparkman</w:t>
      </w:r>
      <w:proofErr w:type="gramStart"/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 -</w:t>
      </w:r>
      <w:proofErr w:type="gramEnd"/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 info@carrythecrossnow.com    Cell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F45B67">
        <w:rPr>
          <w:rFonts w:ascii="Helvetica" w:eastAsia="Times New Roman" w:hAnsi="Helvetica" w:cs="Helvetica"/>
          <w:color w:val="333333"/>
          <w:sz w:val="21"/>
          <w:szCs w:val="21"/>
        </w:rPr>
        <w:t>573-471-6020</w:t>
      </w:r>
      <w:bookmarkStart w:id="0" w:name="_GoBack"/>
      <w:bookmarkEnd w:id="0"/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Good Friday is the day on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which we commemorate the death of Jesus Christ on the Cross, the act that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brought salvation to all who believe.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We invite you to join us in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our other upcoming Parades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Dogwood Azalea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Festival-Charleston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Butler County Fair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P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arade -Poplar Bluff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Sweet Corn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Festival-E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ast Prairie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 Jaycee Rodeo Parade-Sikeston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     Neighbor 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Day Picnic Parade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Labor Day Picnic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Parade-Advance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SEMO District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Fair-Cape Girardeau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Stoddard County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Fair Parade-Dexter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East Perry Fair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Parade-Altenburg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Delta Fair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Parade-Kennett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·        Cotton Carnival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Parade-Sikeston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 xml:space="preserve">·        Christmas Parade-Poplar Bluff 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2654" w:rsidRPr="00EE2654" w:rsidRDefault="00EE2654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Please take a few minutes and visit </w:t>
      </w:r>
      <w:r w:rsidRPr="00EE265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carrythecrossnow.com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, so that you can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“Like” our Facebook page and find resources on how to get started under the</w:t>
      </w:r>
      <w:r w:rsidR="00027D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E2654">
        <w:rPr>
          <w:rFonts w:ascii="Helvetica" w:eastAsia="Times New Roman" w:hAnsi="Helvetica" w:cs="Helvetica"/>
          <w:color w:val="333333"/>
          <w:sz w:val="21"/>
          <w:szCs w:val="21"/>
        </w:rPr>
        <w:t>“NOTES” section.  There you can find:</w:t>
      </w:r>
    </w:p>
    <w:p w:rsidR="00EE2654" w:rsidRPr="00EE2654" w:rsidRDefault="00A859FD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·       </w:t>
      </w:r>
      <w:r w:rsidR="00EE2654" w:rsidRPr="00EE2654">
        <w:rPr>
          <w:rFonts w:ascii="Helvetica" w:eastAsia="Times New Roman" w:hAnsi="Helvetica" w:cs="Helvetica"/>
          <w:color w:val="333333"/>
          <w:sz w:val="21"/>
          <w:szCs w:val="21"/>
        </w:rPr>
        <w:t>Welcome Letter from the Founder of Carry the Cross, Pastor David Craig</w:t>
      </w:r>
    </w:p>
    <w:p w:rsidR="00A859FD" w:rsidRDefault="00A859FD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·       </w:t>
      </w:r>
      <w:r w:rsidR="00EE2654" w:rsidRPr="00EE2654">
        <w:rPr>
          <w:rFonts w:ascii="Helvetica" w:eastAsia="Times New Roman" w:hAnsi="Helvetica" w:cs="Helvetica"/>
          <w:color w:val="333333"/>
          <w:sz w:val="21"/>
          <w:szCs w:val="21"/>
        </w:rPr>
        <w:t>How to make a cross for yourself and others in your group</w:t>
      </w:r>
    </w:p>
    <w:p w:rsidR="00EE2654" w:rsidRPr="00EE2654" w:rsidRDefault="00A859FD" w:rsidP="00EE265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      </w:t>
      </w:r>
      <w:r w:rsidR="00EE2654" w:rsidRPr="00EE265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EE2654" w:rsidRPr="00EE2654">
        <w:rPr>
          <w:rFonts w:ascii="Helvetica" w:eastAsia="Times New Roman" w:hAnsi="Helvetica" w:cs="Helvetica"/>
          <w:color w:val="333333"/>
          <w:sz w:val="21"/>
          <w:szCs w:val="21"/>
        </w:rPr>
        <w:t>Frequent Questions and Answers</w:t>
      </w:r>
    </w:p>
    <w:p w:rsidR="00D54F57" w:rsidRDefault="00D54F57"/>
    <w:sectPr w:rsidR="00D54F57" w:rsidSect="00430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588C"/>
    <w:rsid w:val="00027DC3"/>
    <w:rsid w:val="00187BAD"/>
    <w:rsid w:val="003B588C"/>
    <w:rsid w:val="00430522"/>
    <w:rsid w:val="00691892"/>
    <w:rsid w:val="00A859FD"/>
    <w:rsid w:val="00D54F57"/>
    <w:rsid w:val="00EE2654"/>
    <w:rsid w:val="00F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88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7B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B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88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7B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B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pzQndl_Ocl2877CiboU_G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.facebook.com/l.php?u=http%3A%2F%2Fwww.carrythecrossnow.com%2F&amp;h=OAQG8H2gl&amp;s=1" TargetMode="External"/><Relationship Id="rId5" Type="http://schemas.openxmlformats.org/officeDocument/2006/relationships/hyperlink" Target="https://www.facebook.com/notes/carry-the-cross/our-mission-to-witness-for-jesus-christ/5062538627714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craig</dc:creator>
  <cp:lastModifiedBy>david craig</cp:lastModifiedBy>
  <cp:revision>3</cp:revision>
  <dcterms:created xsi:type="dcterms:W3CDTF">2019-03-25T15:16:00Z</dcterms:created>
  <dcterms:modified xsi:type="dcterms:W3CDTF">2025-03-10T18:35:00Z</dcterms:modified>
</cp:coreProperties>
</file>